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4282" w:rsidRPr="00FF4282" w:rsidP="00FF428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F4282" w:rsidRPr="00FF4282" w:rsidP="00FF4282">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FF4282" w:rsidRPr="00FF4282" w:rsidP="00FF4282">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FF4282" w:rsidRPr="00FF4282" w:rsidP="00FF4282">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FF4282" w:rsidRPr="00FF4282" w:rsidP="00FF4282">
      <w:pPr>
        <w:spacing w:line="480" w:lineRule="auto"/>
        <w:jc w:val="center"/>
        <w:rPr>
          <w:rFonts w:ascii="Times New Roman" w:hAnsi="Times New Roman" w:cs="Times New Roman"/>
          <w:b/>
          <w:sz w:val="24"/>
          <w:szCs w:val="24"/>
        </w:rPr>
      </w:pPr>
      <w:r w:rsidRPr="00FF4282">
        <w:rPr>
          <w:rFonts w:ascii="Times New Roman" w:hAnsi="Times New Roman" w:cs="Times New Roman"/>
          <w:b/>
          <w:sz w:val="24"/>
          <w:szCs w:val="24"/>
        </w:rPr>
        <w:t>Should convicted felons have the right to vote?</w:t>
      </w:r>
    </w:p>
    <w:p w:rsidR="000E323C" w:rsidRPr="00F43D0F" w:rsidP="00F43D0F">
      <w:pPr>
        <w:spacing w:line="480" w:lineRule="auto"/>
        <w:jc w:val="center"/>
        <w:rPr>
          <w:rFonts w:ascii="Times New Roman" w:hAnsi="Times New Roman" w:cs="Times New Roman"/>
          <w:b/>
          <w:sz w:val="24"/>
          <w:szCs w:val="24"/>
        </w:rPr>
      </w:pPr>
      <w:r w:rsidRPr="00F43D0F">
        <w:rPr>
          <w:rFonts w:ascii="Times New Roman" w:hAnsi="Times New Roman" w:cs="Times New Roman"/>
          <w:b/>
          <w:sz w:val="24"/>
          <w:szCs w:val="24"/>
        </w:rPr>
        <w:t>Introduction</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There are over six million people in the United States who are convicted of a felony, and they are prohibited from taking part in voting activities. This condition is mainly known as disenfranchisement. Most importantly, every state in the United States has unique laws about disenfranchisement. In some states, the individuals in prisons may be denied the right to vote even when they complete their prison term. Additionally, there is also mixed reactions about whether the Americans in prisons should be given the right to vote. Some individuals feel that the convicted people should be punished by denying them their voting rights while others maintain that it is everyone should participate in the elections as longs as he or she meets the constitutional voting requirements. To evaluate and analyze this issue, the literature will focus on examining explaining why it is necessary for convicted individuals to take part in elections. </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It is necessary to note that the Americans have divided views about how their fellow Americans in the correctional systems should be treated. There are people who believe that persons serving a custodial sentence should be severely punished and that their voting rights should also be revoked. However, there are other people who view correctional facilities like rehabilitation centers where individuals convicted for a felony are offered with opportunities to </w:t>
      </w:r>
      <w:r w:rsidRPr="00FF4282">
        <w:rPr>
          <w:rFonts w:ascii="Times New Roman" w:hAnsi="Times New Roman" w:cs="Times New Roman"/>
          <w:sz w:val="24"/>
          <w:szCs w:val="24"/>
        </w:rPr>
        <w:t>transform them into responsible individuals who can integrate back effectively with the society once their sentence term is over. Making the correctional facilities places where the convicted individuals may obtain the essential services have access to other freedoms that other people enjoy may aid the prison system achieving their overall goal and objective which is to facilitate the transition of the convicted individua</w:t>
      </w:r>
      <w:r w:rsidRPr="00FF4282">
        <w:rPr>
          <w:rFonts w:ascii="Times New Roman" w:hAnsi="Times New Roman" w:cs="Times New Roman"/>
          <w:sz w:val="24"/>
          <w:szCs w:val="24"/>
        </w:rPr>
        <w:t xml:space="preserve">ls to more responsible people. </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Additionally, if the country and the society aims at successfully rehabilitating the felony convicted individuals, it is necessary to ensure that these people are provided with their basic rights and also allowed to take part in the democratic processes. The convicted people also have the moral and constitutional right to choose who leads and governs them. Denying convicted felons this right humiliates</w:t>
      </w:r>
      <w:r w:rsidR="00F43D0F">
        <w:rPr>
          <w:rFonts w:ascii="Times New Roman" w:hAnsi="Times New Roman" w:cs="Times New Roman"/>
          <w:sz w:val="24"/>
          <w:szCs w:val="24"/>
        </w:rPr>
        <w:t xml:space="preserve"> and dehumanizes them (Walsh </w:t>
      </w:r>
      <w:r w:rsidRPr="00FF4282">
        <w:rPr>
          <w:rFonts w:ascii="Times New Roman" w:hAnsi="Times New Roman" w:cs="Times New Roman"/>
          <w:sz w:val="24"/>
          <w:szCs w:val="24"/>
        </w:rPr>
        <w:t xml:space="preserve">4). It is also an essential understanding that many streets in the United States are widespread with white collar criminals, individuals out with bail as well as other individuals who might be waiting for their conviction date. Certainly, if persons convicted for crimes they committed and are not serving are custodial sentences are permitted and authorized to take part in the voting process, then convicted criminals who are locked up should not be treated inhumanly </w:t>
      </w:r>
      <w:r w:rsidRPr="00FF4282">
        <w:rPr>
          <w:rFonts w:ascii="Times New Roman" w:hAnsi="Times New Roman" w:cs="Times New Roman"/>
          <w:sz w:val="24"/>
          <w:szCs w:val="24"/>
        </w:rPr>
        <w:t>than those free in the society.</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It is crucial to note that the voting right is fundamental in American democracy. Most importantly, the American history has successful tussles which were mainly aimed at expanding the franchise and accommodate the individuals who were formerly prevented from participating in the electoral process because of their race and gender among other factors. It was as a result of the sacrifices, and the struggles people went through that now most Americans from the diverse background can take part in the voting process. It is estimated that over four million of the people convicted for felony participate in all activities that other non-convicted members of the public take part in. These include working and looking after their families. However, the </w:t>
      </w:r>
      <w:r w:rsidRPr="00FF4282">
        <w:rPr>
          <w:rFonts w:ascii="Times New Roman" w:hAnsi="Times New Roman" w:cs="Times New Roman"/>
          <w:sz w:val="24"/>
          <w:szCs w:val="24"/>
        </w:rPr>
        <w:t xml:space="preserve">convicted people are disadvantaged when they are prevented from participating in the electoral process to choose the kind of leaders they want. Felony disenfranchisement does not have to provide any legitimate aim. It is necessary for the law to be changed so that persons convicted for a felony should be allowed to register just like other eligible citizens, and they should not be required to </w:t>
      </w:r>
      <w:r w:rsidRPr="00FF4282">
        <w:rPr>
          <w:rFonts w:ascii="Times New Roman" w:hAnsi="Times New Roman" w:cs="Times New Roman"/>
          <w:sz w:val="24"/>
          <w:szCs w:val="24"/>
        </w:rPr>
        <w:t>provide any special documents.</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Abraham Lincoln described democracy of a country as the “government of the people, by the p</w:t>
      </w:r>
      <w:r w:rsidR="00F43D0F">
        <w:rPr>
          <w:rFonts w:ascii="Times New Roman" w:hAnsi="Times New Roman" w:cs="Times New Roman"/>
          <w:sz w:val="24"/>
          <w:szCs w:val="24"/>
        </w:rPr>
        <w:t xml:space="preserve">eople, for the people” (Wood </w:t>
      </w:r>
      <w:r w:rsidRPr="00FF4282">
        <w:rPr>
          <w:rFonts w:ascii="Times New Roman" w:hAnsi="Times New Roman" w:cs="Times New Roman"/>
          <w:sz w:val="24"/>
          <w:szCs w:val="24"/>
        </w:rPr>
        <w:t>8). Over the years, the nation has moved closer towards the democratic principle that it was decades ago. However, felony disenfranchisement has proved to be a major barrier that hinders convicted citizens from taking part in one of the most important democratic processes. In the past, voting rights were limited to white people. However, the enfranchisement has been expanded over the years by promoting and fighting for a just and equal society. The Fifteenth Amendment of the constitution enfranchised the black men, but other policies such as the literacy tests prevented them from participating i</w:t>
      </w:r>
      <w:r w:rsidR="00F43D0F">
        <w:rPr>
          <w:rFonts w:ascii="Times New Roman" w:hAnsi="Times New Roman" w:cs="Times New Roman"/>
          <w:sz w:val="24"/>
          <w:szCs w:val="24"/>
        </w:rPr>
        <w:t xml:space="preserve">n the voting processes (Wood </w:t>
      </w:r>
      <w:r w:rsidRPr="00FF4282">
        <w:rPr>
          <w:rFonts w:ascii="Times New Roman" w:hAnsi="Times New Roman" w:cs="Times New Roman"/>
          <w:sz w:val="24"/>
          <w:szCs w:val="24"/>
        </w:rPr>
        <w:t>8). Additionally, the Voting Rights Act prohibited and disallowed the literacy tests and other requirements that blocked African Americans from voting. Therefore, it is clear that upholding disenfranchisement for people with criminal records contrast, and it also goes against the wishes of the Americans. Turning down the voting rights of the convicted American contradicts universal suffrage. Every citizen is eligible to cast a vote regardless of his or her criminal record. Abolishing the laws providing the convicted felony from participating in the electoral process is a key way o</w:t>
      </w:r>
      <w:r w:rsidRPr="00FF4282">
        <w:rPr>
          <w:rFonts w:ascii="Times New Roman" w:hAnsi="Times New Roman" w:cs="Times New Roman"/>
          <w:sz w:val="24"/>
          <w:szCs w:val="24"/>
        </w:rPr>
        <w:t>f promoting political equality.</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There are several politicians in the United States who have currently expressed their views about felony disenfranchisement. For example, Senator Elizabeth Warren has stipulated that since the convicted individuals pay taxes, adhere to the country’s laws and also support their </w:t>
      </w:r>
      <w:r w:rsidRPr="00FF4282">
        <w:rPr>
          <w:rFonts w:ascii="Times New Roman" w:hAnsi="Times New Roman" w:cs="Times New Roman"/>
          <w:sz w:val="24"/>
          <w:szCs w:val="24"/>
        </w:rPr>
        <w:t>families; they shoul</w:t>
      </w:r>
      <w:r w:rsidR="00F43D0F">
        <w:rPr>
          <w:rFonts w:ascii="Times New Roman" w:hAnsi="Times New Roman" w:cs="Times New Roman"/>
          <w:sz w:val="24"/>
          <w:szCs w:val="24"/>
        </w:rPr>
        <w:t xml:space="preserve">d be eligible to vote (Bouie </w:t>
      </w:r>
      <w:r w:rsidRPr="00FF4282">
        <w:rPr>
          <w:rFonts w:ascii="Times New Roman" w:hAnsi="Times New Roman" w:cs="Times New Roman"/>
          <w:sz w:val="24"/>
          <w:szCs w:val="24"/>
        </w:rPr>
        <w:t xml:space="preserve">2). Most Americans and lawmakers have significantly criticized the laws and procedure that exclude the over six million convicted people from the ballot box. In last year, there are different states that have restored voting rights to felons </w:t>
      </w:r>
      <w:r w:rsidR="00F14A02">
        <w:rPr>
          <w:rFonts w:ascii="Times New Roman" w:hAnsi="Times New Roman" w:cs="Times New Roman"/>
          <w:sz w:val="24"/>
          <w:szCs w:val="24"/>
        </w:rPr>
        <w:t xml:space="preserve">immediately </w:t>
      </w:r>
      <w:r w:rsidRPr="00FF4282">
        <w:rPr>
          <w:rFonts w:ascii="Times New Roman" w:hAnsi="Times New Roman" w:cs="Times New Roman"/>
          <w:sz w:val="24"/>
          <w:szCs w:val="24"/>
        </w:rPr>
        <w:t>after they complete their sentences. This move by the states raises a very fundamental question of whether there is a need to disenfranchise felons. Denying people the right to vote should not be taken as a form of punishment for crimes they committed. Most importantly, people should not be punished twice for the same crime. After completing one’s prison term, there should not be restrictions which are aimed at punishing or disciplin</w:t>
      </w:r>
      <w:r w:rsidRPr="00FF4282">
        <w:rPr>
          <w:rFonts w:ascii="Times New Roman" w:hAnsi="Times New Roman" w:cs="Times New Roman"/>
          <w:sz w:val="24"/>
          <w:szCs w:val="24"/>
        </w:rPr>
        <w:t xml:space="preserve">e the convicted even harder. </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The convicted felons in </w:t>
      </w:r>
      <w:bookmarkStart w:id="0" w:name="_GoBack"/>
      <w:bookmarkEnd w:id="0"/>
      <w:r w:rsidRPr="00FF4282">
        <w:rPr>
          <w:rFonts w:ascii="Times New Roman" w:hAnsi="Times New Roman" w:cs="Times New Roman"/>
          <w:sz w:val="24"/>
          <w:szCs w:val="24"/>
        </w:rPr>
        <w:t>United States should be allowed to enjoy their rights to vote just like felons from other democracies.  For example, prisoners from countries such as Germany retain their voting rights. In such countries, the right to vote may only be revoked for particular crimes and cases are mandatory disenfranchisement are usually very rare. The constitution empowers the government to obstruct people rights to vote after engaging in crimes and other rebellious activities, doing so confines people involved in the political process and this can make people lose their place in the society. When the felons are excluded from the most social processes, they are subjected to a social death where they have no say. In America, the incarcerated individuals still possess some rights such as the freedom of worshiping and the law also allows them to protest in case of mistreatment by correctional officers and when the conditions in the prisons are inhumane. It is also necessary to understand that the convicted felons also exercise their freedom of speech by writing poems, books, novels, a</w:t>
      </w:r>
      <w:r w:rsidR="00F43D0F">
        <w:rPr>
          <w:rFonts w:ascii="Times New Roman" w:hAnsi="Times New Roman" w:cs="Times New Roman"/>
          <w:sz w:val="24"/>
          <w:szCs w:val="24"/>
        </w:rPr>
        <w:t xml:space="preserve">nd other publications (Bouie </w:t>
      </w:r>
      <w:r w:rsidRPr="00FF4282">
        <w:rPr>
          <w:rFonts w:ascii="Times New Roman" w:hAnsi="Times New Roman" w:cs="Times New Roman"/>
          <w:sz w:val="24"/>
          <w:szCs w:val="24"/>
        </w:rPr>
        <w:t xml:space="preserve">11). Their rich literature mainly addresses their views, opinions, and perspectives about social and political issues. If the felons can examined and address the political </w:t>
      </w:r>
      <w:r w:rsidRPr="00FF4282">
        <w:rPr>
          <w:rFonts w:ascii="Times New Roman" w:hAnsi="Times New Roman" w:cs="Times New Roman"/>
          <w:sz w:val="24"/>
          <w:szCs w:val="24"/>
        </w:rPr>
        <w:t xml:space="preserve">issues affecting the country and even communicate them to other people through writing, then they should be capacitated to participate in the electoral process. </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There are individuals who maintain that criminal transgressions make the felons ill-suited for participating in a democratic society. To the contrary, it is vital to comprehend that there is no nature of a crime, even the ones perceived to be serious, that can leave someone unable to make informed political choices and decisions. Most importantly, losing one’s liberty does not mean that an individual has lost his or her capability to reason. The felons are usually more or less intelligent and logical than anybody else who is eligible for parti</w:t>
      </w:r>
      <w:r w:rsidRPr="00FF4282">
        <w:rPr>
          <w:rFonts w:ascii="Times New Roman" w:hAnsi="Times New Roman" w:cs="Times New Roman"/>
          <w:sz w:val="24"/>
          <w:szCs w:val="24"/>
        </w:rPr>
        <w:t>cipating in the voting process.</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Furthermore, enfranchisement may also help in recusing the issues of racial disparities that revolve around criminal enforcement as well as sentencing (Bou</w:t>
      </w:r>
      <w:r w:rsidR="00F43D0F">
        <w:rPr>
          <w:rFonts w:ascii="Times New Roman" w:hAnsi="Times New Roman" w:cs="Times New Roman"/>
          <w:sz w:val="24"/>
          <w:szCs w:val="24"/>
        </w:rPr>
        <w:t xml:space="preserve">ie </w:t>
      </w:r>
      <w:r w:rsidRPr="00FF4282">
        <w:rPr>
          <w:rFonts w:ascii="Times New Roman" w:hAnsi="Times New Roman" w:cs="Times New Roman"/>
          <w:sz w:val="24"/>
          <w:szCs w:val="24"/>
        </w:rPr>
        <w:t xml:space="preserve">16). The most affected individuals are the minority groups especially the African Americans who comprise of the highest percentage in the criminal justice system constitute a huge number of individuals who are denied their voting rights, and this has continuously caused division among members of different communities. It is necessary to note that one’s citizenship does not expire after getting involves in undesirable behavior. Therefore, although the convicted felons have been involved in dreadful and horrific activities, denying them, their voting rights should be considered as a grave exception and it ought not </w:t>
      </w:r>
      <w:r w:rsidRPr="00FF4282">
        <w:rPr>
          <w:rFonts w:ascii="Times New Roman" w:hAnsi="Times New Roman" w:cs="Times New Roman"/>
          <w:sz w:val="24"/>
          <w:szCs w:val="24"/>
        </w:rPr>
        <w:t xml:space="preserve">to be a part of anyone’s life. </w:t>
      </w:r>
    </w:p>
    <w:p w:rsidR="00DD5FA3"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It is necessary to understand that convicted people cannot be treated as second class citizens and be expected to behave and act as first class citizens. Therefore, it is crucial to change the laws so that we can alter how the convicted felons are treated while in the prisons and when they are allowed to integrate back to the community. Disenfranchisement should be viewed as a tough civil sanction that is misused and abused by a democratic society. Under this system, the </w:t>
      </w:r>
      <w:r w:rsidRPr="00FF4282">
        <w:rPr>
          <w:rFonts w:ascii="Times New Roman" w:hAnsi="Times New Roman" w:cs="Times New Roman"/>
          <w:sz w:val="24"/>
          <w:szCs w:val="24"/>
        </w:rPr>
        <w:t>felons are condemned, and they are also left voiceless during voting. Allowing the convicted felons to vote is a better way of ensuring that they are not continuously punished for a past crime. Most importantly, as human beings, we believe in second chances and the United States being the land of opportunities, the felons should be allowed and capacitated to pursue their goals and dreams just like the other people. To Guarantee the American people, including the convicted felons a good life, then people participation in the democratic pr</w:t>
      </w:r>
      <w:r w:rsidRPr="00FF4282">
        <w:rPr>
          <w:rFonts w:ascii="Times New Roman" w:hAnsi="Times New Roman" w:cs="Times New Roman"/>
          <w:sz w:val="24"/>
          <w:szCs w:val="24"/>
        </w:rPr>
        <w:t xml:space="preserve">ocesses should not be limited. </w:t>
      </w:r>
    </w:p>
    <w:p w:rsidR="0059156A" w:rsidRPr="00FF4282" w:rsidP="00FF4282">
      <w:pPr>
        <w:spacing w:line="480" w:lineRule="auto"/>
        <w:ind w:firstLine="720"/>
        <w:rPr>
          <w:rFonts w:ascii="Times New Roman" w:hAnsi="Times New Roman" w:cs="Times New Roman"/>
          <w:sz w:val="24"/>
          <w:szCs w:val="24"/>
        </w:rPr>
      </w:pPr>
      <w:r w:rsidRPr="00FF4282">
        <w:rPr>
          <w:rFonts w:ascii="Times New Roman" w:hAnsi="Times New Roman" w:cs="Times New Roman"/>
          <w:sz w:val="24"/>
          <w:szCs w:val="24"/>
        </w:rPr>
        <w:t xml:space="preserve">The government of the United States expected that the felons should transition from being a convicted prisoner to an accountable and responsible citizen. This is only possible when someone gets involved in volunteering works, takes part in community activities, and also chooses responsible </w:t>
      </w:r>
      <w:r w:rsidR="00F43D0F">
        <w:rPr>
          <w:rFonts w:ascii="Times New Roman" w:hAnsi="Times New Roman" w:cs="Times New Roman"/>
          <w:sz w:val="24"/>
          <w:szCs w:val="24"/>
        </w:rPr>
        <w:t xml:space="preserve">leaders through voting (Wood </w:t>
      </w:r>
      <w:r w:rsidRPr="00FF4282">
        <w:rPr>
          <w:rFonts w:ascii="Times New Roman" w:hAnsi="Times New Roman" w:cs="Times New Roman"/>
          <w:sz w:val="24"/>
          <w:szCs w:val="24"/>
        </w:rPr>
        <w:t>8). It is only through involvement in all these activities that an individual can successfully fit in his or her society. Restricting the felons their voting rights might make them feel like they are different from the ret members of the community and this might cause further problems where one may exclude his or herself from the other members in the community which may undermine the objectives of the collection systems and other components of the criminal justice system.</w:t>
      </w:r>
    </w:p>
    <w:p w:rsidR="00DD5FA3" w:rsidRPr="00F43D0F" w:rsidP="00F43D0F">
      <w:pPr>
        <w:spacing w:line="480" w:lineRule="auto"/>
        <w:jc w:val="center"/>
        <w:rPr>
          <w:rFonts w:ascii="Times New Roman" w:hAnsi="Times New Roman" w:cs="Times New Roman"/>
          <w:b/>
          <w:sz w:val="24"/>
          <w:szCs w:val="24"/>
        </w:rPr>
      </w:pPr>
      <w:r w:rsidRPr="00F43D0F">
        <w:rPr>
          <w:rFonts w:ascii="Times New Roman" w:hAnsi="Times New Roman" w:cs="Times New Roman"/>
          <w:b/>
          <w:sz w:val="24"/>
          <w:szCs w:val="24"/>
        </w:rPr>
        <w:t>Conclusion</w:t>
      </w:r>
    </w:p>
    <w:p w:rsidR="00FF4282" w:rsidRPr="00FF4282" w:rsidP="00FF4282">
      <w:pPr>
        <w:spacing w:line="480" w:lineRule="auto"/>
        <w:rPr>
          <w:rFonts w:ascii="Times New Roman" w:hAnsi="Times New Roman" w:cs="Times New Roman"/>
          <w:sz w:val="24"/>
          <w:szCs w:val="24"/>
        </w:rPr>
      </w:pPr>
      <w:r w:rsidRPr="00FF4282">
        <w:rPr>
          <w:rFonts w:ascii="Times New Roman" w:hAnsi="Times New Roman" w:cs="Times New Roman"/>
          <w:sz w:val="24"/>
          <w:szCs w:val="24"/>
        </w:rPr>
        <w:tab/>
        <w:t xml:space="preserve">Having explained why it is necessary for convicted individuals to take part in elections, it is clear that </w:t>
      </w:r>
      <w:r w:rsidRPr="00FF4282" w:rsidR="009F4435">
        <w:rPr>
          <w:rFonts w:ascii="Times New Roman" w:hAnsi="Times New Roman" w:cs="Times New Roman"/>
          <w:sz w:val="24"/>
          <w:szCs w:val="24"/>
        </w:rPr>
        <w:t xml:space="preserve">when the convicted felons </w:t>
      </w:r>
      <w:r w:rsidRPr="00FF4282" w:rsidR="00953170">
        <w:rPr>
          <w:rFonts w:ascii="Times New Roman" w:hAnsi="Times New Roman" w:cs="Times New Roman"/>
          <w:sz w:val="24"/>
          <w:szCs w:val="24"/>
        </w:rPr>
        <w:t xml:space="preserve">participate in the </w:t>
      </w:r>
      <w:r w:rsidRPr="00FF4282" w:rsidR="00D850D0">
        <w:rPr>
          <w:rFonts w:ascii="Times New Roman" w:hAnsi="Times New Roman" w:cs="Times New Roman"/>
          <w:sz w:val="24"/>
          <w:szCs w:val="24"/>
        </w:rPr>
        <w:t xml:space="preserve">electoral process, they are </w:t>
      </w:r>
      <w:r w:rsidRPr="00FF4282" w:rsidR="00AF1280">
        <w:rPr>
          <w:rFonts w:ascii="Times New Roman" w:hAnsi="Times New Roman" w:cs="Times New Roman"/>
          <w:sz w:val="24"/>
          <w:szCs w:val="24"/>
        </w:rPr>
        <w:t xml:space="preserve">exercises the </w:t>
      </w:r>
      <w:r w:rsidRPr="00FF4282" w:rsidR="002C397F">
        <w:rPr>
          <w:rFonts w:ascii="Times New Roman" w:hAnsi="Times New Roman" w:cs="Times New Roman"/>
          <w:sz w:val="24"/>
          <w:szCs w:val="24"/>
        </w:rPr>
        <w:t>rights just like other</w:t>
      </w:r>
      <w:r w:rsidRPr="00FF4282" w:rsidR="004F7E25">
        <w:rPr>
          <w:rFonts w:ascii="Times New Roman" w:hAnsi="Times New Roman" w:cs="Times New Roman"/>
          <w:sz w:val="24"/>
          <w:szCs w:val="24"/>
        </w:rPr>
        <w:t xml:space="preserve"> ordinary citizens and they </w:t>
      </w:r>
      <w:r w:rsidRPr="00FF4282" w:rsidR="00BB4C68">
        <w:rPr>
          <w:rFonts w:ascii="Times New Roman" w:hAnsi="Times New Roman" w:cs="Times New Roman"/>
          <w:sz w:val="24"/>
          <w:szCs w:val="24"/>
        </w:rPr>
        <w:t xml:space="preserve">make it easy for them to transitions to responsible members in the community. Additionally, </w:t>
      </w:r>
      <w:r w:rsidRPr="00FF4282" w:rsidR="00265B3D">
        <w:rPr>
          <w:rFonts w:ascii="Times New Roman" w:hAnsi="Times New Roman" w:cs="Times New Roman"/>
          <w:sz w:val="24"/>
          <w:szCs w:val="24"/>
        </w:rPr>
        <w:t xml:space="preserve">since the convicted felons </w:t>
      </w:r>
      <w:r w:rsidRPr="00FF4282" w:rsidR="008F6ADA">
        <w:rPr>
          <w:rFonts w:ascii="Times New Roman" w:hAnsi="Times New Roman" w:cs="Times New Roman"/>
          <w:sz w:val="24"/>
          <w:szCs w:val="24"/>
        </w:rPr>
        <w:t xml:space="preserve">participate in other activities such as </w:t>
      </w:r>
      <w:r w:rsidRPr="00FF4282" w:rsidR="00201A43">
        <w:rPr>
          <w:rFonts w:ascii="Times New Roman" w:hAnsi="Times New Roman" w:cs="Times New Roman"/>
          <w:sz w:val="24"/>
          <w:szCs w:val="24"/>
        </w:rPr>
        <w:t xml:space="preserve">paying taxes and </w:t>
      </w:r>
      <w:r w:rsidRPr="00FF4282" w:rsidR="00B861CC">
        <w:rPr>
          <w:rFonts w:ascii="Times New Roman" w:hAnsi="Times New Roman" w:cs="Times New Roman"/>
          <w:sz w:val="24"/>
          <w:szCs w:val="24"/>
        </w:rPr>
        <w:t xml:space="preserve">taking care of the family members they should also be allowed to choose the kind of leaders they want through elections. </w:t>
      </w:r>
      <w:r w:rsidRPr="00FF4282" w:rsidR="002F211C">
        <w:rPr>
          <w:rFonts w:ascii="Times New Roman" w:hAnsi="Times New Roman" w:cs="Times New Roman"/>
          <w:sz w:val="24"/>
          <w:szCs w:val="24"/>
        </w:rPr>
        <w:t xml:space="preserve">Additionally, allowing the </w:t>
      </w:r>
      <w:r w:rsidRPr="00FF4282" w:rsidR="002F211C">
        <w:rPr>
          <w:rFonts w:ascii="Times New Roman" w:hAnsi="Times New Roman" w:cs="Times New Roman"/>
          <w:sz w:val="24"/>
          <w:szCs w:val="24"/>
        </w:rPr>
        <w:t xml:space="preserve">felons to vote may be helpful in seeing themselves equal to other citizens and not like second class citizens. </w:t>
      </w:r>
      <w:r w:rsidRPr="00FF4282" w:rsidR="00AF1280">
        <w:rPr>
          <w:rFonts w:ascii="Times New Roman" w:hAnsi="Times New Roman" w:cs="Times New Roman"/>
          <w:sz w:val="24"/>
          <w:szCs w:val="24"/>
        </w:rPr>
        <w:t xml:space="preserve"> </w:t>
      </w:r>
    </w:p>
    <w:p w:rsidR="00FF4282" w:rsidRPr="00FF4282" w:rsidP="00FF4282">
      <w:pPr>
        <w:spacing w:line="480" w:lineRule="auto"/>
        <w:rPr>
          <w:rFonts w:ascii="Times New Roman" w:hAnsi="Times New Roman" w:cs="Times New Roman"/>
          <w:sz w:val="24"/>
          <w:szCs w:val="24"/>
        </w:rPr>
      </w:pPr>
      <w:r w:rsidRPr="00FF4282">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822006876"/>
        <w:docPartObj>
          <w:docPartGallery w:val="Bibliographies"/>
          <w:docPartUnique/>
        </w:docPartObj>
      </w:sdtPr>
      <w:sdtEndPr>
        <w:rPr>
          <w:b/>
          <w:bCs/>
        </w:rPr>
      </w:sdtEndPr>
      <w:sdtContent>
        <w:p w:rsidR="00FF4282" w:rsidRPr="00FF4282" w:rsidP="00F43D0F">
          <w:pPr>
            <w:pStyle w:val="Heading1"/>
            <w:spacing w:line="480" w:lineRule="auto"/>
            <w:jc w:val="center"/>
            <w:rPr>
              <w:rFonts w:ascii="Times New Roman" w:hAnsi="Times New Roman" w:cs="Times New Roman"/>
              <w:color w:val="auto"/>
              <w:sz w:val="24"/>
              <w:szCs w:val="24"/>
            </w:rPr>
          </w:pPr>
          <w:r w:rsidRPr="00FF4282">
            <w:rPr>
              <w:rFonts w:ascii="Times New Roman" w:hAnsi="Times New Roman" w:cs="Times New Roman"/>
              <w:color w:val="auto"/>
              <w:sz w:val="24"/>
              <w:szCs w:val="24"/>
            </w:rPr>
            <w:t>Works Cited</w:t>
          </w:r>
        </w:p>
        <w:p w:rsidR="00FF4282" w:rsidRPr="00FF4282" w:rsidP="00FF4282">
          <w:pPr>
            <w:pStyle w:val="Bibliography"/>
            <w:spacing w:line="480" w:lineRule="auto"/>
            <w:ind w:left="720" w:hanging="720"/>
            <w:rPr>
              <w:rFonts w:ascii="Times New Roman" w:hAnsi="Times New Roman" w:cs="Times New Roman"/>
              <w:noProof/>
              <w:sz w:val="24"/>
              <w:szCs w:val="24"/>
            </w:rPr>
          </w:pPr>
          <w:r w:rsidRPr="00FF4282">
            <w:rPr>
              <w:rFonts w:ascii="Times New Roman" w:hAnsi="Times New Roman" w:cs="Times New Roman"/>
              <w:sz w:val="24"/>
              <w:szCs w:val="24"/>
            </w:rPr>
            <w:fldChar w:fldCharType="begin"/>
          </w:r>
          <w:r w:rsidRPr="00FF4282">
            <w:rPr>
              <w:rFonts w:ascii="Times New Roman" w:hAnsi="Times New Roman" w:cs="Times New Roman"/>
              <w:sz w:val="24"/>
              <w:szCs w:val="24"/>
            </w:rPr>
            <w:instrText xml:space="preserve"> BIBLIOGRAPHY </w:instrText>
          </w:r>
          <w:r w:rsidRPr="00FF4282">
            <w:rPr>
              <w:rFonts w:ascii="Times New Roman" w:hAnsi="Times New Roman" w:cs="Times New Roman"/>
              <w:sz w:val="24"/>
              <w:szCs w:val="24"/>
            </w:rPr>
            <w:fldChar w:fldCharType="separate"/>
          </w:r>
          <w:r w:rsidRPr="00FF4282">
            <w:rPr>
              <w:rFonts w:ascii="Times New Roman" w:hAnsi="Times New Roman" w:cs="Times New Roman"/>
              <w:noProof/>
              <w:sz w:val="24"/>
              <w:szCs w:val="24"/>
            </w:rPr>
            <w:t>Bouie, Jamelle. "Tell Me Again Why Prisoners Can’t Vote." 11 April 2019. 4 July 2019. &lt;https://www.nytimes.com/2019/04/11/opinion/voting-prisoners-felon-disenfranchisement.html&gt;.</w:t>
          </w:r>
        </w:p>
        <w:p w:rsidR="00FF4282" w:rsidRPr="00FF4282" w:rsidP="00FF4282">
          <w:pPr>
            <w:pStyle w:val="Bibliography"/>
            <w:spacing w:line="480" w:lineRule="auto"/>
            <w:ind w:left="720" w:hanging="720"/>
            <w:rPr>
              <w:rFonts w:ascii="Times New Roman" w:hAnsi="Times New Roman" w:cs="Times New Roman"/>
              <w:noProof/>
              <w:sz w:val="24"/>
              <w:szCs w:val="24"/>
            </w:rPr>
          </w:pPr>
          <w:r w:rsidRPr="00FF4282">
            <w:rPr>
              <w:rFonts w:ascii="Times New Roman" w:hAnsi="Times New Roman" w:cs="Times New Roman"/>
              <w:noProof/>
              <w:sz w:val="24"/>
              <w:szCs w:val="24"/>
            </w:rPr>
            <w:t xml:space="preserve">Walsh, Caspar. "Why prisoners should be given the right to vote." 5 June 2012. </w:t>
          </w:r>
          <w:r w:rsidRPr="00FF4282">
            <w:rPr>
              <w:rFonts w:ascii="Times New Roman" w:hAnsi="Times New Roman" w:cs="Times New Roman"/>
              <w:i/>
              <w:iCs/>
              <w:noProof/>
              <w:sz w:val="24"/>
              <w:szCs w:val="24"/>
            </w:rPr>
            <w:t>The Guardian.</w:t>
          </w:r>
          <w:r w:rsidRPr="00FF4282">
            <w:rPr>
              <w:rFonts w:ascii="Times New Roman" w:hAnsi="Times New Roman" w:cs="Times New Roman"/>
              <w:noProof/>
              <w:sz w:val="24"/>
              <w:szCs w:val="24"/>
            </w:rPr>
            <w:t xml:space="preserve"> 4 July 2019. &lt;https://www.theguardian.com/society/2012/jun/05/prisoners-right-to-vote&gt;.</w:t>
          </w:r>
        </w:p>
        <w:p w:rsidR="00FF4282" w:rsidRPr="00FF4282" w:rsidP="00FF4282">
          <w:pPr>
            <w:pStyle w:val="Bibliography"/>
            <w:spacing w:line="480" w:lineRule="auto"/>
            <w:ind w:left="720" w:hanging="720"/>
            <w:rPr>
              <w:rFonts w:ascii="Times New Roman" w:hAnsi="Times New Roman" w:cs="Times New Roman"/>
              <w:noProof/>
              <w:sz w:val="24"/>
              <w:szCs w:val="24"/>
            </w:rPr>
          </w:pPr>
          <w:r w:rsidRPr="00FF4282">
            <w:rPr>
              <w:rFonts w:ascii="Times New Roman" w:hAnsi="Times New Roman" w:cs="Times New Roman"/>
              <w:noProof/>
              <w:sz w:val="24"/>
              <w:szCs w:val="24"/>
            </w:rPr>
            <w:t xml:space="preserve">Wood, Erika. "Restoring The Right to Vote." 2009. </w:t>
          </w:r>
          <w:r w:rsidRPr="00FF4282">
            <w:rPr>
              <w:rFonts w:ascii="Times New Roman" w:hAnsi="Times New Roman" w:cs="Times New Roman"/>
              <w:i/>
              <w:iCs/>
              <w:noProof/>
              <w:sz w:val="24"/>
              <w:szCs w:val="24"/>
            </w:rPr>
            <w:t>Brennan Center For Justice.</w:t>
          </w:r>
          <w:r w:rsidRPr="00FF4282">
            <w:rPr>
              <w:rFonts w:ascii="Times New Roman" w:hAnsi="Times New Roman" w:cs="Times New Roman"/>
              <w:noProof/>
              <w:sz w:val="24"/>
              <w:szCs w:val="24"/>
            </w:rPr>
            <w:t xml:space="preserve"> 4 July 2019. &lt;https://www.brennancenter.org/sites/default/files/legacy/Democracy/Restoring%20the%20Right%20to%20Vote.pdf&gt;.</w:t>
          </w:r>
        </w:p>
        <w:p w:rsidR="00FF4282" w:rsidRPr="00FF4282" w:rsidP="00FF4282">
          <w:pPr>
            <w:spacing w:line="480" w:lineRule="auto"/>
            <w:rPr>
              <w:rFonts w:ascii="Times New Roman" w:hAnsi="Times New Roman" w:cs="Times New Roman"/>
              <w:sz w:val="24"/>
              <w:szCs w:val="24"/>
            </w:rPr>
          </w:pPr>
          <w:r w:rsidRPr="00FF4282">
            <w:rPr>
              <w:rFonts w:ascii="Times New Roman" w:hAnsi="Times New Roman" w:cs="Times New Roman"/>
              <w:b/>
              <w:bCs/>
              <w:sz w:val="24"/>
              <w:szCs w:val="24"/>
            </w:rPr>
            <w:fldChar w:fldCharType="end"/>
          </w:r>
        </w:p>
      </w:sdtContent>
    </w:sdt>
    <w:p w:rsidR="00FF4282" w:rsidRPr="00FF4282" w:rsidP="00FF4282">
      <w:pPr>
        <w:spacing w:line="480" w:lineRule="auto"/>
        <w:rPr>
          <w:rStyle w:val="sdzsvb"/>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D0F" w:rsidRPr="00F43D0F">
    <w:pPr>
      <w:pStyle w:val="Header"/>
      <w:jc w:val="right"/>
      <w:rPr>
        <w:rFonts w:ascii="Times New Roman" w:hAnsi="Times New Roman" w:cs="Times New Roman"/>
        <w:sz w:val="24"/>
        <w:szCs w:val="24"/>
      </w:rPr>
    </w:pPr>
    <w:r w:rsidRPr="00F43D0F">
      <w:rPr>
        <w:rFonts w:ascii="Times New Roman" w:hAnsi="Times New Roman" w:cs="Times New Roman"/>
        <w:sz w:val="24"/>
        <w:szCs w:val="24"/>
      </w:rPr>
      <w:t xml:space="preserve">Surname </w:t>
    </w:r>
    <w:sdt>
      <w:sdtPr>
        <w:rPr>
          <w:rFonts w:ascii="Times New Roman" w:hAnsi="Times New Roman" w:cs="Times New Roman"/>
          <w:sz w:val="24"/>
          <w:szCs w:val="24"/>
        </w:rPr>
        <w:id w:val="-613592532"/>
        <w:docPartObj>
          <w:docPartGallery w:val="Page Numbers (Top of Page)"/>
          <w:docPartUnique/>
        </w:docPartObj>
      </w:sdtPr>
      <w:sdtEndPr>
        <w:rPr>
          <w:noProof/>
        </w:rPr>
      </w:sdtEndPr>
      <w:sdtContent>
        <w:r w:rsidRPr="00F43D0F">
          <w:rPr>
            <w:rFonts w:ascii="Times New Roman" w:hAnsi="Times New Roman" w:cs="Times New Roman"/>
            <w:sz w:val="24"/>
            <w:szCs w:val="24"/>
          </w:rPr>
          <w:fldChar w:fldCharType="begin"/>
        </w:r>
        <w:r w:rsidRPr="00F43D0F">
          <w:rPr>
            <w:rFonts w:ascii="Times New Roman" w:hAnsi="Times New Roman" w:cs="Times New Roman"/>
            <w:sz w:val="24"/>
            <w:szCs w:val="24"/>
          </w:rPr>
          <w:instrText xml:space="preserve"> PAGE   \* MERGEFORMAT </w:instrText>
        </w:r>
        <w:r w:rsidRPr="00F43D0F">
          <w:rPr>
            <w:rFonts w:ascii="Times New Roman" w:hAnsi="Times New Roman" w:cs="Times New Roman"/>
            <w:sz w:val="24"/>
            <w:szCs w:val="24"/>
          </w:rPr>
          <w:fldChar w:fldCharType="separate"/>
        </w:r>
        <w:r w:rsidR="00F14A02">
          <w:rPr>
            <w:rFonts w:ascii="Times New Roman" w:hAnsi="Times New Roman" w:cs="Times New Roman"/>
            <w:noProof/>
            <w:sz w:val="24"/>
            <w:szCs w:val="24"/>
          </w:rPr>
          <w:t>4</w:t>
        </w:r>
        <w:r w:rsidRPr="00F43D0F">
          <w:rPr>
            <w:rFonts w:ascii="Times New Roman" w:hAnsi="Times New Roman" w:cs="Times New Roman"/>
            <w:noProof/>
            <w:sz w:val="24"/>
            <w:szCs w:val="24"/>
          </w:rPr>
          <w:fldChar w:fldCharType="end"/>
        </w:r>
      </w:sdtContent>
    </w:sdt>
  </w:p>
  <w:p w:rsidR="00FF4282" w:rsidRPr="00F43D0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A1"/>
    <w:rsid w:val="000012CA"/>
    <w:rsid w:val="00002B9D"/>
    <w:rsid w:val="00003D86"/>
    <w:rsid w:val="000045FE"/>
    <w:rsid w:val="00005A16"/>
    <w:rsid w:val="00007ADF"/>
    <w:rsid w:val="000118D3"/>
    <w:rsid w:val="00012EF2"/>
    <w:rsid w:val="00017EAE"/>
    <w:rsid w:val="0002460B"/>
    <w:rsid w:val="00026CCE"/>
    <w:rsid w:val="00034F34"/>
    <w:rsid w:val="00035390"/>
    <w:rsid w:val="00040F8C"/>
    <w:rsid w:val="00041475"/>
    <w:rsid w:val="000442E4"/>
    <w:rsid w:val="00044541"/>
    <w:rsid w:val="0005375B"/>
    <w:rsid w:val="00055795"/>
    <w:rsid w:val="00060C09"/>
    <w:rsid w:val="0006395A"/>
    <w:rsid w:val="000655E8"/>
    <w:rsid w:val="0006790C"/>
    <w:rsid w:val="000714DC"/>
    <w:rsid w:val="00072568"/>
    <w:rsid w:val="0007361C"/>
    <w:rsid w:val="00075C9E"/>
    <w:rsid w:val="00080260"/>
    <w:rsid w:val="000830BD"/>
    <w:rsid w:val="00083804"/>
    <w:rsid w:val="00086500"/>
    <w:rsid w:val="00087A24"/>
    <w:rsid w:val="00090DBE"/>
    <w:rsid w:val="000B52BB"/>
    <w:rsid w:val="000C0D1B"/>
    <w:rsid w:val="000C4506"/>
    <w:rsid w:val="000C5E0C"/>
    <w:rsid w:val="000D0264"/>
    <w:rsid w:val="000E186F"/>
    <w:rsid w:val="000E323C"/>
    <w:rsid w:val="000E68B2"/>
    <w:rsid w:val="000E7434"/>
    <w:rsid w:val="000F16D4"/>
    <w:rsid w:val="000F6DED"/>
    <w:rsid w:val="00105478"/>
    <w:rsid w:val="00105A11"/>
    <w:rsid w:val="00106A69"/>
    <w:rsid w:val="001224AB"/>
    <w:rsid w:val="0012293A"/>
    <w:rsid w:val="00126637"/>
    <w:rsid w:val="001330EC"/>
    <w:rsid w:val="00134DEC"/>
    <w:rsid w:val="00140108"/>
    <w:rsid w:val="00142751"/>
    <w:rsid w:val="00142D10"/>
    <w:rsid w:val="001439E1"/>
    <w:rsid w:val="00144121"/>
    <w:rsid w:val="001450CE"/>
    <w:rsid w:val="0014708D"/>
    <w:rsid w:val="00154C9B"/>
    <w:rsid w:val="00157A43"/>
    <w:rsid w:val="00165EF0"/>
    <w:rsid w:val="00167420"/>
    <w:rsid w:val="001711DA"/>
    <w:rsid w:val="0017350E"/>
    <w:rsid w:val="00174863"/>
    <w:rsid w:val="00187AD9"/>
    <w:rsid w:val="00190DF6"/>
    <w:rsid w:val="00196562"/>
    <w:rsid w:val="001A12BE"/>
    <w:rsid w:val="001A3AFA"/>
    <w:rsid w:val="001B0DF2"/>
    <w:rsid w:val="001B28FB"/>
    <w:rsid w:val="001C1A12"/>
    <w:rsid w:val="001C1C51"/>
    <w:rsid w:val="001C1F59"/>
    <w:rsid w:val="001C3B7B"/>
    <w:rsid w:val="001C3D6F"/>
    <w:rsid w:val="001D108A"/>
    <w:rsid w:val="001D10A0"/>
    <w:rsid w:val="001D1F52"/>
    <w:rsid w:val="001D7955"/>
    <w:rsid w:val="001E280D"/>
    <w:rsid w:val="001E5F4A"/>
    <w:rsid w:val="001F1205"/>
    <w:rsid w:val="001F26A6"/>
    <w:rsid w:val="002011E7"/>
    <w:rsid w:val="00201A43"/>
    <w:rsid w:val="002052B0"/>
    <w:rsid w:val="00206F8C"/>
    <w:rsid w:val="00207F35"/>
    <w:rsid w:val="0021047C"/>
    <w:rsid w:val="0022341F"/>
    <w:rsid w:val="00240580"/>
    <w:rsid w:val="00241532"/>
    <w:rsid w:val="002469DB"/>
    <w:rsid w:val="002472A8"/>
    <w:rsid w:val="002518A0"/>
    <w:rsid w:val="00253FCB"/>
    <w:rsid w:val="00260261"/>
    <w:rsid w:val="002649CD"/>
    <w:rsid w:val="00264B3F"/>
    <w:rsid w:val="00265B3D"/>
    <w:rsid w:val="002755DD"/>
    <w:rsid w:val="002773EA"/>
    <w:rsid w:val="00287672"/>
    <w:rsid w:val="002879F1"/>
    <w:rsid w:val="00292811"/>
    <w:rsid w:val="00292D9B"/>
    <w:rsid w:val="002A1006"/>
    <w:rsid w:val="002A46FD"/>
    <w:rsid w:val="002B2D09"/>
    <w:rsid w:val="002B4A5B"/>
    <w:rsid w:val="002C044E"/>
    <w:rsid w:val="002C0A7E"/>
    <w:rsid w:val="002C397F"/>
    <w:rsid w:val="002C6290"/>
    <w:rsid w:val="002C7852"/>
    <w:rsid w:val="002D0147"/>
    <w:rsid w:val="002D06E6"/>
    <w:rsid w:val="002D0EDB"/>
    <w:rsid w:val="002D4857"/>
    <w:rsid w:val="002E2B71"/>
    <w:rsid w:val="002E4FAC"/>
    <w:rsid w:val="002E5450"/>
    <w:rsid w:val="002E6B01"/>
    <w:rsid w:val="002F1BD3"/>
    <w:rsid w:val="002F211C"/>
    <w:rsid w:val="002F4868"/>
    <w:rsid w:val="003022A5"/>
    <w:rsid w:val="0030301F"/>
    <w:rsid w:val="00305A9B"/>
    <w:rsid w:val="00311F9D"/>
    <w:rsid w:val="003125B3"/>
    <w:rsid w:val="003354A4"/>
    <w:rsid w:val="00335FC3"/>
    <w:rsid w:val="00337668"/>
    <w:rsid w:val="00342EDF"/>
    <w:rsid w:val="00345B3F"/>
    <w:rsid w:val="003573CC"/>
    <w:rsid w:val="00360385"/>
    <w:rsid w:val="00363A17"/>
    <w:rsid w:val="0036737D"/>
    <w:rsid w:val="0037765C"/>
    <w:rsid w:val="00377B99"/>
    <w:rsid w:val="00380F13"/>
    <w:rsid w:val="003866F6"/>
    <w:rsid w:val="00386A71"/>
    <w:rsid w:val="003877F0"/>
    <w:rsid w:val="00392A07"/>
    <w:rsid w:val="00393B85"/>
    <w:rsid w:val="003941AC"/>
    <w:rsid w:val="00394478"/>
    <w:rsid w:val="003962DA"/>
    <w:rsid w:val="003A2B35"/>
    <w:rsid w:val="003A2F20"/>
    <w:rsid w:val="003B1E12"/>
    <w:rsid w:val="003B4D6F"/>
    <w:rsid w:val="003B5B12"/>
    <w:rsid w:val="003C22A6"/>
    <w:rsid w:val="003C3F10"/>
    <w:rsid w:val="003C472C"/>
    <w:rsid w:val="003C4EF7"/>
    <w:rsid w:val="003C71A1"/>
    <w:rsid w:val="003C7CD0"/>
    <w:rsid w:val="003C7E08"/>
    <w:rsid w:val="003D2658"/>
    <w:rsid w:val="003D3DC1"/>
    <w:rsid w:val="003D679A"/>
    <w:rsid w:val="003E2CA5"/>
    <w:rsid w:val="003E36F7"/>
    <w:rsid w:val="003E4A6E"/>
    <w:rsid w:val="003E524C"/>
    <w:rsid w:val="003E690A"/>
    <w:rsid w:val="003F5D46"/>
    <w:rsid w:val="0040188B"/>
    <w:rsid w:val="00403862"/>
    <w:rsid w:val="00406BEB"/>
    <w:rsid w:val="004160D1"/>
    <w:rsid w:val="00421B85"/>
    <w:rsid w:val="00422B04"/>
    <w:rsid w:val="004240F1"/>
    <w:rsid w:val="00426354"/>
    <w:rsid w:val="00427400"/>
    <w:rsid w:val="00430C43"/>
    <w:rsid w:val="00433AEC"/>
    <w:rsid w:val="004404FD"/>
    <w:rsid w:val="0044074E"/>
    <w:rsid w:val="00441474"/>
    <w:rsid w:val="0044403C"/>
    <w:rsid w:val="004459E2"/>
    <w:rsid w:val="00447BA9"/>
    <w:rsid w:val="00452922"/>
    <w:rsid w:val="00452DC4"/>
    <w:rsid w:val="00453A1A"/>
    <w:rsid w:val="00454AA4"/>
    <w:rsid w:val="00456413"/>
    <w:rsid w:val="004604AF"/>
    <w:rsid w:val="00460C59"/>
    <w:rsid w:val="00461081"/>
    <w:rsid w:val="004614DE"/>
    <w:rsid w:val="00470AAD"/>
    <w:rsid w:val="004711F4"/>
    <w:rsid w:val="0048182B"/>
    <w:rsid w:val="00481AA6"/>
    <w:rsid w:val="00483968"/>
    <w:rsid w:val="00484AF3"/>
    <w:rsid w:val="00485E30"/>
    <w:rsid w:val="00491625"/>
    <w:rsid w:val="00493854"/>
    <w:rsid w:val="00495239"/>
    <w:rsid w:val="004A0AF2"/>
    <w:rsid w:val="004A15C4"/>
    <w:rsid w:val="004A7141"/>
    <w:rsid w:val="004A7746"/>
    <w:rsid w:val="004A7A51"/>
    <w:rsid w:val="004B07E7"/>
    <w:rsid w:val="004B1288"/>
    <w:rsid w:val="004B1786"/>
    <w:rsid w:val="004B756A"/>
    <w:rsid w:val="004C2EB6"/>
    <w:rsid w:val="004D06D8"/>
    <w:rsid w:val="004D2AE9"/>
    <w:rsid w:val="004D2B8A"/>
    <w:rsid w:val="004D2C1E"/>
    <w:rsid w:val="004D4E44"/>
    <w:rsid w:val="004D69CB"/>
    <w:rsid w:val="004D71B3"/>
    <w:rsid w:val="004D7D31"/>
    <w:rsid w:val="004E1A22"/>
    <w:rsid w:val="004E411E"/>
    <w:rsid w:val="004E77F5"/>
    <w:rsid w:val="004E7BAD"/>
    <w:rsid w:val="004F0C80"/>
    <w:rsid w:val="004F17E3"/>
    <w:rsid w:val="004F4FD4"/>
    <w:rsid w:val="004F5FDB"/>
    <w:rsid w:val="004F7E25"/>
    <w:rsid w:val="00502C37"/>
    <w:rsid w:val="005155B2"/>
    <w:rsid w:val="00515674"/>
    <w:rsid w:val="00515DEF"/>
    <w:rsid w:val="005224C9"/>
    <w:rsid w:val="00525291"/>
    <w:rsid w:val="0052564C"/>
    <w:rsid w:val="00530976"/>
    <w:rsid w:val="005309D2"/>
    <w:rsid w:val="00530EFB"/>
    <w:rsid w:val="00532365"/>
    <w:rsid w:val="00534C93"/>
    <w:rsid w:val="0054481E"/>
    <w:rsid w:val="00545A99"/>
    <w:rsid w:val="00546825"/>
    <w:rsid w:val="00552CA2"/>
    <w:rsid w:val="0055430F"/>
    <w:rsid w:val="00557484"/>
    <w:rsid w:val="00557A30"/>
    <w:rsid w:val="00571531"/>
    <w:rsid w:val="00572D60"/>
    <w:rsid w:val="005739CB"/>
    <w:rsid w:val="00575FBE"/>
    <w:rsid w:val="005826D6"/>
    <w:rsid w:val="005868BB"/>
    <w:rsid w:val="0059156A"/>
    <w:rsid w:val="00591913"/>
    <w:rsid w:val="0059657F"/>
    <w:rsid w:val="00596B10"/>
    <w:rsid w:val="00597979"/>
    <w:rsid w:val="005A07BB"/>
    <w:rsid w:val="005A0DE4"/>
    <w:rsid w:val="005A16D3"/>
    <w:rsid w:val="005A6C1B"/>
    <w:rsid w:val="005B0850"/>
    <w:rsid w:val="005B5E6D"/>
    <w:rsid w:val="005B7AB0"/>
    <w:rsid w:val="005C3C8C"/>
    <w:rsid w:val="005C4E60"/>
    <w:rsid w:val="005C7550"/>
    <w:rsid w:val="005C7717"/>
    <w:rsid w:val="005D04D3"/>
    <w:rsid w:val="005D42F8"/>
    <w:rsid w:val="005D5515"/>
    <w:rsid w:val="005E2E72"/>
    <w:rsid w:val="005E565E"/>
    <w:rsid w:val="005E6567"/>
    <w:rsid w:val="005E70B9"/>
    <w:rsid w:val="005F0B32"/>
    <w:rsid w:val="005F4259"/>
    <w:rsid w:val="006037BB"/>
    <w:rsid w:val="00615A6F"/>
    <w:rsid w:val="006206F7"/>
    <w:rsid w:val="00622613"/>
    <w:rsid w:val="00622662"/>
    <w:rsid w:val="00622CAF"/>
    <w:rsid w:val="00623BE2"/>
    <w:rsid w:val="00624041"/>
    <w:rsid w:val="006363DD"/>
    <w:rsid w:val="00642F40"/>
    <w:rsid w:val="006439B4"/>
    <w:rsid w:val="00651BD1"/>
    <w:rsid w:val="00654D69"/>
    <w:rsid w:val="00665780"/>
    <w:rsid w:val="00666601"/>
    <w:rsid w:val="00670EF9"/>
    <w:rsid w:val="00673236"/>
    <w:rsid w:val="0067354B"/>
    <w:rsid w:val="00675529"/>
    <w:rsid w:val="00677650"/>
    <w:rsid w:val="00691BBD"/>
    <w:rsid w:val="00691E2A"/>
    <w:rsid w:val="00694A01"/>
    <w:rsid w:val="006A121F"/>
    <w:rsid w:val="006A6D8B"/>
    <w:rsid w:val="006A7692"/>
    <w:rsid w:val="006A7CB7"/>
    <w:rsid w:val="006B02EC"/>
    <w:rsid w:val="006B0941"/>
    <w:rsid w:val="006B5CE4"/>
    <w:rsid w:val="006B6213"/>
    <w:rsid w:val="006B760F"/>
    <w:rsid w:val="006D5B4F"/>
    <w:rsid w:val="006E16B1"/>
    <w:rsid w:val="006E2ACB"/>
    <w:rsid w:val="006E3C4F"/>
    <w:rsid w:val="006E4569"/>
    <w:rsid w:val="006E61C3"/>
    <w:rsid w:val="006F64A2"/>
    <w:rsid w:val="006F6A39"/>
    <w:rsid w:val="0070100A"/>
    <w:rsid w:val="00702B8B"/>
    <w:rsid w:val="007044B3"/>
    <w:rsid w:val="0071241C"/>
    <w:rsid w:val="00713AEC"/>
    <w:rsid w:val="00714A8E"/>
    <w:rsid w:val="0071698E"/>
    <w:rsid w:val="00717824"/>
    <w:rsid w:val="0072132F"/>
    <w:rsid w:val="00723708"/>
    <w:rsid w:val="00730330"/>
    <w:rsid w:val="00733593"/>
    <w:rsid w:val="00734083"/>
    <w:rsid w:val="0073549A"/>
    <w:rsid w:val="00736725"/>
    <w:rsid w:val="00736CAF"/>
    <w:rsid w:val="007419BF"/>
    <w:rsid w:val="007476DD"/>
    <w:rsid w:val="007509FA"/>
    <w:rsid w:val="00750E27"/>
    <w:rsid w:val="00751DBD"/>
    <w:rsid w:val="00753691"/>
    <w:rsid w:val="007550E1"/>
    <w:rsid w:val="007566CA"/>
    <w:rsid w:val="00760309"/>
    <w:rsid w:val="00761B0A"/>
    <w:rsid w:val="0076393D"/>
    <w:rsid w:val="00766003"/>
    <w:rsid w:val="00766431"/>
    <w:rsid w:val="00773307"/>
    <w:rsid w:val="00776EBE"/>
    <w:rsid w:val="00782443"/>
    <w:rsid w:val="0078593C"/>
    <w:rsid w:val="00792164"/>
    <w:rsid w:val="007922B6"/>
    <w:rsid w:val="0079478A"/>
    <w:rsid w:val="007A37B8"/>
    <w:rsid w:val="007A62A1"/>
    <w:rsid w:val="007A653E"/>
    <w:rsid w:val="007A7994"/>
    <w:rsid w:val="007A7D59"/>
    <w:rsid w:val="007B5B01"/>
    <w:rsid w:val="007B5ED3"/>
    <w:rsid w:val="007B66B7"/>
    <w:rsid w:val="007C414D"/>
    <w:rsid w:val="007D0078"/>
    <w:rsid w:val="007D2593"/>
    <w:rsid w:val="007D33E7"/>
    <w:rsid w:val="007E23DE"/>
    <w:rsid w:val="007E267A"/>
    <w:rsid w:val="007E2E0D"/>
    <w:rsid w:val="007E5382"/>
    <w:rsid w:val="007E5849"/>
    <w:rsid w:val="007E734B"/>
    <w:rsid w:val="007F3A5D"/>
    <w:rsid w:val="00800B82"/>
    <w:rsid w:val="00803B0A"/>
    <w:rsid w:val="00806972"/>
    <w:rsid w:val="00812539"/>
    <w:rsid w:val="00815F1C"/>
    <w:rsid w:val="0082009E"/>
    <w:rsid w:val="00822E8B"/>
    <w:rsid w:val="00825033"/>
    <w:rsid w:val="00827DAB"/>
    <w:rsid w:val="00831D99"/>
    <w:rsid w:val="00832AA5"/>
    <w:rsid w:val="0083360A"/>
    <w:rsid w:val="00835F6E"/>
    <w:rsid w:val="00836C2F"/>
    <w:rsid w:val="00842F31"/>
    <w:rsid w:val="00846FFA"/>
    <w:rsid w:val="00847CF1"/>
    <w:rsid w:val="0085131E"/>
    <w:rsid w:val="008531B3"/>
    <w:rsid w:val="0085426D"/>
    <w:rsid w:val="00854A5B"/>
    <w:rsid w:val="0085588E"/>
    <w:rsid w:val="00861074"/>
    <w:rsid w:val="00862D67"/>
    <w:rsid w:val="008632B3"/>
    <w:rsid w:val="00865DA1"/>
    <w:rsid w:val="0086611B"/>
    <w:rsid w:val="00866F59"/>
    <w:rsid w:val="0087035D"/>
    <w:rsid w:val="008822CC"/>
    <w:rsid w:val="00883C32"/>
    <w:rsid w:val="00884D48"/>
    <w:rsid w:val="00887A6F"/>
    <w:rsid w:val="008948FE"/>
    <w:rsid w:val="008959A9"/>
    <w:rsid w:val="008A171B"/>
    <w:rsid w:val="008A4BC0"/>
    <w:rsid w:val="008A5A91"/>
    <w:rsid w:val="008A6DA6"/>
    <w:rsid w:val="008A721C"/>
    <w:rsid w:val="008B1558"/>
    <w:rsid w:val="008B4B01"/>
    <w:rsid w:val="008B5B92"/>
    <w:rsid w:val="008B6219"/>
    <w:rsid w:val="008B693B"/>
    <w:rsid w:val="008C1822"/>
    <w:rsid w:val="008C406A"/>
    <w:rsid w:val="008C4C87"/>
    <w:rsid w:val="008C52D1"/>
    <w:rsid w:val="008C5BCB"/>
    <w:rsid w:val="008D08F2"/>
    <w:rsid w:val="008D37DA"/>
    <w:rsid w:val="008E7545"/>
    <w:rsid w:val="008E7F9D"/>
    <w:rsid w:val="008F6ADA"/>
    <w:rsid w:val="009029E4"/>
    <w:rsid w:val="00903A42"/>
    <w:rsid w:val="0090451C"/>
    <w:rsid w:val="009065E6"/>
    <w:rsid w:val="00912735"/>
    <w:rsid w:val="009136DE"/>
    <w:rsid w:val="009141B1"/>
    <w:rsid w:val="00914912"/>
    <w:rsid w:val="009239D5"/>
    <w:rsid w:val="009262B4"/>
    <w:rsid w:val="00927FB9"/>
    <w:rsid w:val="0093385B"/>
    <w:rsid w:val="00934BE0"/>
    <w:rsid w:val="00940FD9"/>
    <w:rsid w:val="00941150"/>
    <w:rsid w:val="0094176F"/>
    <w:rsid w:val="00953170"/>
    <w:rsid w:val="00955F22"/>
    <w:rsid w:val="00957A64"/>
    <w:rsid w:val="0096294C"/>
    <w:rsid w:val="00962BC3"/>
    <w:rsid w:val="009648CA"/>
    <w:rsid w:val="009653AE"/>
    <w:rsid w:val="00966ED9"/>
    <w:rsid w:val="00973208"/>
    <w:rsid w:val="0097341A"/>
    <w:rsid w:val="00973E2C"/>
    <w:rsid w:val="00981FBB"/>
    <w:rsid w:val="00991019"/>
    <w:rsid w:val="00991731"/>
    <w:rsid w:val="009A76C1"/>
    <w:rsid w:val="009B057D"/>
    <w:rsid w:val="009B62F5"/>
    <w:rsid w:val="009B794F"/>
    <w:rsid w:val="009B7BF0"/>
    <w:rsid w:val="009B7DCE"/>
    <w:rsid w:val="009C0921"/>
    <w:rsid w:val="009C0C5D"/>
    <w:rsid w:val="009C2669"/>
    <w:rsid w:val="009C566E"/>
    <w:rsid w:val="009C5B09"/>
    <w:rsid w:val="009C61B9"/>
    <w:rsid w:val="009C70BC"/>
    <w:rsid w:val="009D35FC"/>
    <w:rsid w:val="009D4189"/>
    <w:rsid w:val="009D6DEB"/>
    <w:rsid w:val="009D7D48"/>
    <w:rsid w:val="009F1892"/>
    <w:rsid w:val="009F3292"/>
    <w:rsid w:val="009F4435"/>
    <w:rsid w:val="009F6611"/>
    <w:rsid w:val="009F68A4"/>
    <w:rsid w:val="00A00D44"/>
    <w:rsid w:val="00A02E89"/>
    <w:rsid w:val="00A04C19"/>
    <w:rsid w:val="00A115E4"/>
    <w:rsid w:val="00A15947"/>
    <w:rsid w:val="00A17876"/>
    <w:rsid w:val="00A208C5"/>
    <w:rsid w:val="00A2144B"/>
    <w:rsid w:val="00A21C61"/>
    <w:rsid w:val="00A24544"/>
    <w:rsid w:val="00A24C2A"/>
    <w:rsid w:val="00A41CA5"/>
    <w:rsid w:val="00A426B4"/>
    <w:rsid w:val="00A432AC"/>
    <w:rsid w:val="00A462AF"/>
    <w:rsid w:val="00A47DC5"/>
    <w:rsid w:val="00A5145B"/>
    <w:rsid w:val="00A5401F"/>
    <w:rsid w:val="00A5768D"/>
    <w:rsid w:val="00A61BC3"/>
    <w:rsid w:val="00A63DF8"/>
    <w:rsid w:val="00A67480"/>
    <w:rsid w:val="00A70C11"/>
    <w:rsid w:val="00A711AA"/>
    <w:rsid w:val="00A71253"/>
    <w:rsid w:val="00A724E2"/>
    <w:rsid w:val="00A739FC"/>
    <w:rsid w:val="00A75FE6"/>
    <w:rsid w:val="00A806C4"/>
    <w:rsid w:val="00A83F49"/>
    <w:rsid w:val="00A84BD5"/>
    <w:rsid w:val="00A85689"/>
    <w:rsid w:val="00A874BC"/>
    <w:rsid w:val="00A87803"/>
    <w:rsid w:val="00A87933"/>
    <w:rsid w:val="00A90DED"/>
    <w:rsid w:val="00A954C0"/>
    <w:rsid w:val="00A97F4D"/>
    <w:rsid w:val="00AA07F3"/>
    <w:rsid w:val="00AA3EA8"/>
    <w:rsid w:val="00AA76E3"/>
    <w:rsid w:val="00AC037E"/>
    <w:rsid w:val="00AC38F0"/>
    <w:rsid w:val="00AC4538"/>
    <w:rsid w:val="00AD1114"/>
    <w:rsid w:val="00AD3161"/>
    <w:rsid w:val="00AD5539"/>
    <w:rsid w:val="00AE116E"/>
    <w:rsid w:val="00AE57DD"/>
    <w:rsid w:val="00AE736B"/>
    <w:rsid w:val="00AF1280"/>
    <w:rsid w:val="00AF44B3"/>
    <w:rsid w:val="00B0040D"/>
    <w:rsid w:val="00B0285F"/>
    <w:rsid w:val="00B038BB"/>
    <w:rsid w:val="00B04795"/>
    <w:rsid w:val="00B06ACB"/>
    <w:rsid w:val="00B1642C"/>
    <w:rsid w:val="00B21EBD"/>
    <w:rsid w:val="00B30E95"/>
    <w:rsid w:val="00B31AB0"/>
    <w:rsid w:val="00B40522"/>
    <w:rsid w:val="00B42AE6"/>
    <w:rsid w:val="00B44264"/>
    <w:rsid w:val="00B44331"/>
    <w:rsid w:val="00B4766D"/>
    <w:rsid w:val="00B47C4F"/>
    <w:rsid w:val="00B505B7"/>
    <w:rsid w:val="00B53AB1"/>
    <w:rsid w:val="00B53D85"/>
    <w:rsid w:val="00B655DB"/>
    <w:rsid w:val="00B65D1C"/>
    <w:rsid w:val="00B7291A"/>
    <w:rsid w:val="00B729EA"/>
    <w:rsid w:val="00B7520F"/>
    <w:rsid w:val="00B82B38"/>
    <w:rsid w:val="00B82C53"/>
    <w:rsid w:val="00B83793"/>
    <w:rsid w:val="00B85168"/>
    <w:rsid w:val="00B85422"/>
    <w:rsid w:val="00B85496"/>
    <w:rsid w:val="00B861CC"/>
    <w:rsid w:val="00B86541"/>
    <w:rsid w:val="00B86637"/>
    <w:rsid w:val="00B91D93"/>
    <w:rsid w:val="00B93BC6"/>
    <w:rsid w:val="00B97A12"/>
    <w:rsid w:val="00BA5115"/>
    <w:rsid w:val="00BB09B6"/>
    <w:rsid w:val="00BB2F20"/>
    <w:rsid w:val="00BB3013"/>
    <w:rsid w:val="00BB4C68"/>
    <w:rsid w:val="00BB5160"/>
    <w:rsid w:val="00BB54E6"/>
    <w:rsid w:val="00BC1C73"/>
    <w:rsid w:val="00BC282B"/>
    <w:rsid w:val="00BC6828"/>
    <w:rsid w:val="00BC7EDE"/>
    <w:rsid w:val="00BD0DAC"/>
    <w:rsid w:val="00BD1D2F"/>
    <w:rsid w:val="00BE572B"/>
    <w:rsid w:val="00BE6692"/>
    <w:rsid w:val="00BF0D26"/>
    <w:rsid w:val="00BF1FF1"/>
    <w:rsid w:val="00BF32DF"/>
    <w:rsid w:val="00BF6F79"/>
    <w:rsid w:val="00C02A6A"/>
    <w:rsid w:val="00C07E61"/>
    <w:rsid w:val="00C114CA"/>
    <w:rsid w:val="00C11F79"/>
    <w:rsid w:val="00C137F1"/>
    <w:rsid w:val="00C200FF"/>
    <w:rsid w:val="00C2013F"/>
    <w:rsid w:val="00C272DD"/>
    <w:rsid w:val="00C33D58"/>
    <w:rsid w:val="00C41394"/>
    <w:rsid w:val="00C442DF"/>
    <w:rsid w:val="00C45B12"/>
    <w:rsid w:val="00C45B8A"/>
    <w:rsid w:val="00C515C2"/>
    <w:rsid w:val="00C51D00"/>
    <w:rsid w:val="00C52D3F"/>
    <w:rsid w:val="00C578ED"/>
    <w:rsid w:val="00C64D30"/>
    <w:rsid w:val="00C65D6C"/>
    <w:rsid w:val="00C66BC4"/>
    <w:rsid w:val="00C7210E"/>
    <w:rsid w:val="00C74F10"/>
    <w:rsid w:val="00C75018"/>
    <w:rsid w:val="00C76695"/>
    <w:rsid w:val="00C807BF"/>
    <w:rsid w:val="00C82C20"/>
    <w:rsid w:val="00C839DD"/>
    <w:rsid w:val="00C8569A"/>
    <w:rsid w:val="00C8730B"/>
    <w:rsid w:val="00C9772D"/>
    <w:rsid w:val="00CA17F8"/>
    <w:rsid w:val="00CA1F6D"/>
    <w:rsid w:val="00CA2462"/>
    <w:rsid w:val="00CB2651"/>
    <w:rsid w:val="00CB2CC3"/>
    <w:rsid w:val="00CC01F9"/>
    <w:rsid w:val="00CC1365"/>
    <w:rsid w:val="00CC6444"/>
    <w:rsid w:val="00CC7038"/>
    <w:rsid w:val="00CC7B1C"/>
    <w:rsid w:val="00CC7B4F"/>
    <w:rsid w:val="00CD5026"/>
    <w:rsid w:val="00CD6FF6"/>
    <w:rsid w:val="00CE67FD"/>
    <w:rsid w:val="00CE7792"/>
    <w:rsid w:val="00CF0F33"/>
    <w:rsid w:val="00CF3C12"/>
    <w:rsid w:val="00CF6002"/>
    <w:rsid w:val="00D02009"/>
    <w:rsid w:val="00D05FBC"/>
    <w:rsid w:val="00D07336"/>
    <w:rsid w:val="00D1023E"/>
    <w:rsid w:val="00D10F04"/>
    <w:rsid w:val="00D13CAA"/>
    <w:rsid w:val="00D13CB1"/>
    <w:rsid w:val="00D168ED"/>
    <w:rsid w:val="00D21DB5"/>
    <w:rsid w:val="00D22527"/>
    <w:rsid w:val="00D2282C"/>
    <w:rsid w:val="00D22F40"/>
    <w:rsid w:val="00D26C7C"/>
    <w:rsid w:val="00D26D82"/>
    <w:rsid w:val="00D30C7F"/>
    <w:rsid w:val="00D3152D"/>
    <w:rsid w:val="00D315AC"/>
    <w:rsid w:val="00D31668"/>
    <w:rsid w:val="00D32185"/>
    <w:rsid w:val="00D340C2"/>
    <w:rsid w:val="00D3722E"/>
    <w:rsid w:val="00D37581"/>
    <w:rsid w:val="00D377E8"/>
    <w:rsid w:val="00D426EF"/>
    <w:rsid w:val="00D45C3B"/>
    <w:rsid w:val="00D46355"/>
    <w:rsid w:val="00D528A3"/>
    <w:rsid w:val="00D52ECB"/>
    <w:rsid w:val="00D550E0"/>
    <w:rsid w:val="00D5661A"/>
    <w:rsid w:val="00D61F33"/>
    <w:rsid w:val="00D653CA"/>
    <w:rsid w:val="00D667E0"/>
    <w:rsid w:val="00D71675"/>
    <w:rsid w:val="00D72E90"/>
    <w:rsid w:val="00D72F02"/>
    <w:rsid w:val="00D771F5"/>
    <w:rsid w:val="00D824D6"/>
    <w:rsid w:val="00D850D0"/>
    <w:rsid w:val="00D9068F"/>
    <w:rsid w:val="00D90AA8"/>
    <w:rsid w:val="00D92FFF"/>
    <w:rsid w:val="00DA255C"/>
    <w:rsid w:val="00DA76F6"/>
    <w:rsid w:val="00DB0DDF"/>
    <w:rsid w:val="00DB2203"/>
    <w:rsid w:val="00DB3510"/>
    <w:rsid w:val="00DC3545"/>
    <w:rsid w:val="00DC3555"/>
    <w:rsid w:val="00DC3841"/>
    <w:rsid w:val="00DC3A93"/>
    <w:rsid w:val="00DC6731"/>
    <w:rsid w:val="00DC710D"/>
    <w:rsid w:val="00DC76F2"/>
    <w:rsid w:val="00DD1793"/>
    <w:rsid w:val="00DD264A"/>
    <w:rsid w:val="00DD292E"/>
    <w:rsid w:val="00DD3B88"/>
    <w:rsid w:val="00DD479B"/>
    <w:rsid w:val="00DD5FA3"/>
    <w:rsid w:val="00DD64BD"/>
    <w:rsid w:val="00DE048C"/>
    <w:rsid w:val="00DE12E7"/>
    <w:rsid w:val="00DE509D"/>
    <w:rsid w:val="00DE553C"/>
    <w:rsid w:val="00DE59BE"/>
    <w:rsid w:val="00DF0E4A"/>
    <w:rsid w:val="00DF30F7"/>
    <w:rsid w:val="00DF3A9E"/>
    <w:rsid w:val="00E021AD"/>
    <w:rsid w:val="00E05606"/>
    <w:rsid w:val="00E05AB7"/>
    <w:rsid w:val="00E14D0C"/>
    <w:rsid w:val="00E2136E"/>
    <w:rsid w:val="00E23E9D"/>
    <w:rsid w:val="00E24583"/>
    <w:rsid w:val="00E33A01"/>
    <w:rsid w:val="00E33E8C"/>
    <w:rsid w:val="00E36160"/>
    <w:rsid w:val="00E3659C"/>
    <w:rsid w:val="00E36CE3"/>
    <w:rsid w:val="00E412F4"/>
    <w:rsid w:val="00E41769"/>
    <w:rsid w:val="00E4312E"/>
    <w:rsid w:val="00E52945"/>
    <w:rsid w:val="00E550B0"/>
    <w:rsid w:val="00E63F00"/>
    <w:rsid w:val="00E66BFE"/>
    <w:rsid w:val="00E67850"/>
    <w:rsid w:val="00E67B73"/>
    <w:rsid w:val="00E715BB"/>
    <w:rsid w:val="00E71EE0"/>
    <w:rsid w:val="00E75C70"/>
    <w:rsid w:val="00E75CE2"/>
    <w:rsid w:val="00E761A0"/>
    <w:rsid w:val="00E76BA5"/>
    <w:rsid w:val="00E84FD2"/>
    <w:rsid w:val="00E85982"/>
    <w:rsid w:val="00E86ED1"/>
    <w:rsid w:val="00E8704E"/>
    <w:rsid w:val="00E87773"/>
    <w:rsid w:val="00E92F83"/>
    <w:rsid w:val="00EA454A"/>
    <w:rsid w:val="00EB055C"/>
    <w:rsid w:val="00EB081D"/>
    <w:rsid w:val="00EB1E69"/>
    <w:rsid w:val="00EB2EDC"/>
    <w:rsid w:val="00EB3854"/>
    <w:rsid w:val="00EB4AB9"/>
    <w:rsid w:val="00EB5B36"/>
    <w:rsid w:val="00EB680A"/>
    <w:rsid w:val="00EB6859"/>
    <w:rsid w:val="00EB6B38"/>
    <w:rsid w:val="00EC0821"/>
    <w:rsid w:val="00EC42E5"/>
    <w:rsid w:val="00EC7C16"/>
    <w:rsid w:val="00ED0D36"/>
    <w:rsid w:val="00ED28DF"/>
    <w:rsid w:val="00ED41B3"/>
    <w:rsid w:val="00EE1AEF"/>
    <w:rsid w:val="00EE29F9"/>
    <w:rsid w:val="00EE362D"/>
    <w:rsid w:val="00EE6BA3"/>
    <w:rsid w:val="00EF3787"/>
    <w:rsid w:val="00EF5141"/>
    <w:rsid w:val="00EF5F21"/>
    <w:rsid w:val="00F00E7D"/>
    <w:rsid w:val="00F0207F"/>
    <w:rsid w:val="00F07A45"/>
    <w:rsid w:val="00F140EB"/>
    <w:rsid w:val="00F14A02"/>
    <w:rsid w:val="00F1754D"/>
    <w:rsid w:val="00F200B1"/>
    <w:rsid w:val="00F2502E"/>
    <w:rsid w:val="00F27362"/>
    <w:rsid w:val="00F33359"/>
    <w:rsid w:val="00F41B2F"/>
    <w:rsid w:val="00F41D26"/>
    <w:rsid w:val="00F421C2"/>
    <w:rsid w:val="00F422DE"/>
    <w:rsid w:val="00F43D0F"/>
    <w:rsid w:val="00F44745"/>
    <w:rsid w:val="00F46516"/>
    <w:rsid w:val="00F466D8"/>
    <w:rsid w:val="00F474E2"/>
    <w:rsid w:val="00F50DE6"/>
    <w:rsid w:val="00F51748"/>
    <w:rsid w:val="00F51A2E"/>
    <w:rsid w:val="00F55FFF"/>
    <w:rsid w:val="00F61802"/>
    <w:rsid w:val="00F70BBE"/>
    <w:rsid w:val="00F713E8"/>
    <w:rsid w:val="00F74016"/>
    <w:rsid w:val="00F82029"/>
    <w:rsid w:val="00F86E99"/>
    <w:rsid w:val="00F87F2E"/>
    <w:rsid w:val="00F94A38"/>
    <w:rsid w:val="00F94E64"/>
    <w:rsid w:val="00FA23EA"/>
    <w:rsid w:val="00FA6D7B"/>
    <w:rsid w:val="00FB1B25"/>
    <w:rsid w:val="00FB4ACA"/>
    <w:rsid w:val="00FB58A7"/>
    <w:rsid w:val="00FB6B14"/>
    <w:rsid w:val="00FC0030"/>
    <w:rsid w:val="00FC07BF"/>
    <w:rsid w:val="00FC1FF8"/>
    <w:rsid w:val="00FC6D91"/>
    <w:rsid w:val="00FC764C"/>
    <w:rsid w:val="00FD5408"/>
    <w:rsid w:val="00FE31CD"/>
    <w:rsid w:val="00FE4E92"/>
    <w:rsid w:val="00FE53EE"/>
    <w:rsid w:val="00FE57D8"/>
    <w:rsid w:val="00FE7E94"/>
    <w:rsid w:val="00FF428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2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dzsvb">
    <w:name w:val="sdzsvb"/>
    <w:basedOn w:val="DefaultParagraphFont"/>
    <w:rsid w:val="00BF1FF1"/>
  </w:style>
  <w:style w:type="paragraph" w:styleId="Header">
    <w:name w:val="header"/>
    <w:basedOn w:val="Normal"/>
    <w:link w:val="HeaderChar"/>
    <w:uiPriority w:val="99"/>
    <w:unhideWhenUsed/>
    <w:rsid w:val="00FF4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282"/>
  </w:style>
  <w:style w:type="paragraph" w:styleId="Footer">
    <w:name w:val="footer"/>
    <w:basedOn w:val="Normal"/>
    <w:link w:val="FooterChar"/>
    <w:uiPriority w:val="99"/>
    <w:unhideWhenUsed/>
    <w:rsid w:val="00FF4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282"/>
  </w:style>
  <w:style w:type="character" w:customStyle="1" w:styleId="Heading1Char">
    <w:name w:val="Heading 1 Char"/>
    <w:basedOn w:val="DefaultParagraphFont"/>
    <w:link w:val="Heading1"/>
    <w:uiPriority w:val="9"/>
    <w:rsid w:val="00FF428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F4282"/>
  </w:style>
  <w:style w:type="paragraph" w:styleId="BalloonText">
    <w:name w:val="Balloon Text"/>
    <w:basedOn w:val="Normal"/>
    <w:link w:val="BalloonTextChar"/>
    <w:uiPriority w:val="99"/>
    <w:semiHidden/>
    <w:unhideWhenUsed/>
    <w:rsid w:val="00F43D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D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Wal122</b:Tag>
    <b:SourceType>DocumentFromInternetSite</b:SourceType>
    <b:Guid>{053A6B0E-FFC2-4E55-83A1-CC64CCCB06D0}</b:Guid>
    <b:Author>
      <b:Author>
        <b:NameList>
          <b:Person>
            <b:Last>Walsh</b:Last>
            <b:First>Caspar</b:First>
          </b:Person>
        </b:NameList>
      </b:Author>
    </b:Author>
    <b:Title>Why prisoners should be given the right to vote</b:Title>
    <b:InternetSiteTitle>The Guardian</b:InternetSiteTitle>
    <b:Year>2012</b:Year>
    <b:Month>June</b:Month>
    <b:Day>5</b:Day>
    <b:YearAccessed>2019</b:YearAccessed>
    <b:MonthAccessed>July</b:MonthAccessed>
    <b:DayAccessed>4</b:DayAccessed>
    <b:URL>https://www.theguardian.com/society/2012/jun/05/prisoners-right-to-vote</b:URL>
    <b:RefOrder>1</b:RefOrder>
  </b:Source>
  <b:Source>
    <b:Tag>Bou19</b:Tag>
    <b:SourceType>DocumentFromInternetSite</b:SourceType>
    <b:Guid>{78923031-A00C-4830-9DFC-237B85A20028}</b:Guid>
    <b:Author>
      <b:Author>
        <b:NameList>
          <b:Person>
            <b:Last>Bouie</b:Last>
            <b:First>Jamelle</b:First>
          </b:Person>
        </b:NameList>
      </b:Author>
    </b:Author>
    <b:Title>Tell Me Again Why Prisoners Can’t Vote</b:Title>
    <b:Year>2019</b:Year>
    <b:Month>April</b:Month>
    <b:Day>11</b:Day>
    <b:YearAccessed>2019</b:YearAccessed>
    <b:MonthAccessed>July</b:MonthAccessed>
    <b:DayAccessed>4</b:DayAccessed>
    <b:URL>https://www.nytimes.com/2019/04/11/opinion/voting-prisoners-felon-disenfranchisement.html</b:URL>
    <b:RefOrder>2</b:RefOrder>
  </b:Source>
  <b:Source>
    <b:Tag>Woo09</b:Tag>
    <b:SourceType>DocumentFromInternetSite</b:SourceType>
    <b:Guid>{839CE850-3E01-490F-80F1-BD7E7B9A2180}</b:Guid>
    <b:Author>
      <b:Author>
        <b:NameList>
          <b:Person>
            <b:Last>Wood</b:Last>
            <b:First>Erika</b:First>
          </b:Person>
        </b:NameList>
      </b:Author>
    </b:Author>
    <b:Title>Restoring The Right to Vote</b:Title>
    <b:InternetSiteTitle>Brennan Center For Justice</b:InternetSiteTitle>
    <b:Year>2009</b:Year>
    <b:YearAccessed>2019</b:YearAccessed>
    <b:MonthAccessed>July</b:MonthAccessed>
    <b:DayAccessed>4</b:DayAccessed>
    <b:URL>https://www.brennancenter.org/sites/default/files/legacy/Democracy/Restoring%20the%20Right%20to%20Vote.pdf</b:URL>
    <b:RefOrder>3</b:RefOrder>
  </b:Source>
</b:Sources>
</file>

<file path=customXml/itemProps1.xml><?xml version="1.0" encoding="utf-8"?>
<ds:datastoreItem xmlns:ds="http://schemas.openxmlformats.org/officeDocument/2006/customXml" ds:itemID="{F824F38B-14B0-4F80-B1E2-18C6E97C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8</Pages>
  <Words>1867</Words>
  <Characters>10644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871</cp:revision>
  <dcterms:created xsi:type="dcterms:W3CDTF">2019-07-04T12:21:00Z</dcterms:created>
  <dcterms:modified xsi:type="dcterms:W3CDTF">2019-07-05T08:01:00Z</dcterms:modified>
</cp:coreProperties>
</file>